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0" w:firstLineChars="200"/>
        <w:rPr>
          <w:rFonts w:hint="eastAsia" w:ascii="仿宋_GB2312" w:eastAsia="仿宋_GB2312" w:hAnsiTheme="majorEastAsia" w:cstheme="majorEastAsia"/>
          <w:color w:val="000000"/>
          <w:kern w:val="0"/>
          <w:sz w:val="28"/>
          <w:szCs w:val="32"/>
        </w:rPr>
      </w:pPr>
      <w:r>
        <w:rPr>
          <w:rFonts w:hint="eastAsia" w:ascii="仿宋_GB2312" w:eastAsia="仿宋_GB2312" w:hAnsiTheme="majorEastAsia" w:cstheme="majorEastAsia"/>
          <w:color w:val="000000"/>
          <w:kern w:val="0"/>
          <w:sz w:val="32"/>
          <w:szCs w:val="32"/>
        </w:rPr>
        <w:t xml:space="preserve">附件5                母子健康手册发放和使用情况记录表(儿童)   </w:t>
      </w:r>
      <w:r>
        <w:rPr>
          <w:rFonts w:hint="eastAsia" w:ascii="仿宋_GB2312" w:eastAsia="仿宋_GB2312" w:hAnsiTheme="majorEastAsia" w:cstheme="majorEastAsia"/>
          <w:color w:val="000000"/>
          <w:kern w:val="0"/>
          <w:sz w:val="32"/>
          <w:szCs w:val="32"/>
        </w:rPr>
        <w:tab/>
      </w:r>
      <w:r>
        <w:rPr>
          <w:rFonts w:hint="eastAsia" w:ascii="仿宋_GB2312" w:eastAsia="仿宋_GB2312" w:hAnsiTheme="majorEastAsia" w:cstheme="majorEastAsia"/>
          <w:color w:val="000000"/>
          <w:kern w:val="0"/>
          <w:sz w:val="32"/>
          <w:szCs w:val="32"/>
        </w:rPr>
        <w:tab/>
      </w:r>
      <w:r>
        <w:rPr>
          <w:rFonts w:hint="eastAsia" w:ascii="仿宋_GB2312" w:eastAsia="仿宋_GB2312" w:hAnsiTheme="majorEastAsia" w:cstheme="majorEastAsia"/>
          <w:color w:val="000000"/>
          <w:kern w:val="0"/>
          <w:sz w:val="32"/>
          <w:szCs w:val="32"/>
        </w:rPr>
        <w:tab/>
      </w:r>
      <w:r>
        <w:rPr>
          <w:rFonts w:hint="eastAsia" w:ascii="仿宋_GB2312" w:eastAsia="仿宋_GB2312" w:hAnsiTheme="majorEastAsia" w:cstheme="majorEastAsia"/>
          <w:color w:val="000000"/>
          <w:kern w:val="0"/>
          <w:sz w:val="32"/>
          <w:szCs w:val="32"/>
        </w:rPr>
        <w:tab/>
      </w:r>
      <w:r>
        <w:rPr>
          <w:rFonts w:hint="eastAsia" w:ascii="仿宋_GB2312" w:eastAsia="仿宋_GB2312" w:hAnsiTheme="majorEastAsia" w:cstheme="majorEastAsia"/>
          <w:color w:val="000000"/>
          <w:kern w:val="0"/>
          <w:sz w:val="32"/>
          <w:szCs w:val="32"/>
        </w:rPr>
        <w:tab/>
      </w:r>
      <w:r>
        <w:rPr>
          <w:rFonts w:hint="eastAsia" w:ascii="仿宋_GB2312" w:eastAsia="仿宋_GB2312" w:hAnsiTheme="majorEastAsia" w:cstheme="majorEastAsia"/>
          <w:color w:val="000000"/>
          <w:kern w:val="0"/>
          <w:sz w:val="32"/>
          <w:szCs w:val="32"/>
        </w:rPr>
        <w:tab/>
      </w:r>
      <w:r>
        <w:rPr>
          <w:rFonts w:hint="eastAsia" w:ascii="仿宋_GB2312" w:eastAsia="仿宋_GB2312" w:hAnsiTheme="majorEastAsia" w:cstheme="majorEastAsia"/>
          <w:color w:val="000000"/>
          <w:kern w:val="0"/>
          <w:sz w:val="32"/>
          <w:szCs w:val="32"/>
        </w:rPr>
        <w:tab/>
      </w:r>
      <w:r>
        <w:rPr>
          <w:rFonts w:hint="eastAsia" w:ascii="仿宋_GB2312" w:eastAsia="仿宋_GB2312" w:hAnsiTheme="majorEastAsia" w:cstheme="majorEastAsia"/>
          <w:color w:val="000000"/>
          <w:kern w:val="0"/>
          <w:sz w:val="32"/>
          <w:szCs w:val="32"/>
        </w:rPr>
        <w:tab/>
      </w:r>
      <w:r>
        <w:rPr>
          <w:rFonts w:hint="eastAsia" w:ascii="仿宋_GB2312" w:eastAsia="仿宋_GB2312" w:hAnsiTheme="majorEastAsia" w:cstheme="majorEastAsia"/>
          <w:color w:val="000000"/>
          <w:kern w:val="0"/>
          <w:sz w:val="32"/>
          <w:szCs w:val="32"/>
        </w:rPr>
        <w:tab/>
      </w:r>
      <w:r>
        <w:rPr>
          <w:rFonts w:hint="eastAsia" w:ascii="仿宋_GB2312" w:eastAsia="仿宋_GB2312" w:hAnsiTheme="majorEastAsia" w:cstheme="majorEastAsia"/>
          <w:color w:val="000000"/>
          <w:kern w:val="0"/>
          <w:sz w:val="32"/>
          <w:szCs w:val="32"/>
        </w:rPr>
        <w:tab/>
      </w:r>
      <w:r>
        <w:rPr>
          <w:rFonts w:hint="eastAsia" w:ascii="仿宋_GB2312" w:eastAsia="仿宋_GB2312" w:hAnsiTheme="majorEastAsia" w:cstheme="majorEastAsia"/>
          <w:color w:val="000000"/>
          <w:kern w:val="0"/>
          <w:sz w:val="32"/>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市：</w:t>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县区：</w:t>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发放机构：</w:t>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填表人：</w:t>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r>
        <w:rPr>
          <w:rFonts w:hint="eastAsia" w:ascii="仿宋_GB2312" w:eastAsia="仿宋_GB2312" w:hAnsiTheme="majorEastAsia" w:cstheme="majorEastAsia"/>
          <w:color w:val="000000"/>
          <w:kern w:val="0"/>
          <w:sz w:val="28"/>
          <w:szCs w:val="32"/>
        </w:rPr>
        <w:tab/>
      </w:r>
    </w:p>
    <w:tbl>
      <w:tblPr>
        <w:tblStyle w:val="3"/>
        <w:tblW w:w="14497" w:type="dxa"/>
        <w:tblInd w:w="88" w:type="dxa"/>
        <w:tblLayout w:type="fixed"/>
        <w:tblCellMar>
          <w:top w:w="0" w:type="dxa"/>
          <w:left w:w="108" w:type="dxa"/>
          <w:bottom w:w="0" w:type="dxa"/>
          <w:right w:w="108" w:type="dxa"/>
        </w:tblCellMar>
      </w:tblPr>
      <w:tblGrid>
        <w:gridCol w:w="820"/>
        <w:gridCol w:w="1340"/>
        <w:gridCol w:w="1480"/>
        <w:gridCol w:w="1060"/>
        <w:gridCol w:w="1020"/>
        <w:gridCol w:w="640"/>
        <w:gridCol w:w="1040"/>
        <w:gridCol w:w="1080"/>
        <w:gridCol w:w="900"/>
        <w:gridCol w:w="1080"/>
        <w:gridCol w:w="900"/>
        <w:gridCol w:w="1080"/>
        <w:gridCol w:w="855"/>
        <w:gridCol w:w="766"/>
        <w:gridCol w:w="436"/>
      </w:tblGrid>
      <w:tr>
        <w:tblPrEx>
          <w:tblLayout w:type="fixed"/>
          <w:tblCellMar>
            <w:top w:w="0" w:type="dxa"/>
            <w:left w:w="108" w:type="dxa"/>
            <w:bottom w:w="0" w:type="dxa"/>
            <w:right w:w="108" w:type="dxa"/>
          </w:tblCellMar>
        </w:tblPrEx>
        <w:trPr>
          <w:trHeight w:val="375" w:hRule="atLeast"/>
        </w:trPr>
        <w:tc>
          <w:tcPr>
            <w:tcW w:w="82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序号</w:t>
            </w:r>
          </w:p>
        </w:tc>
        <w:tc>
          <w:tcPr>
            <w:tcW w:w="134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母亲姓名</w:t>
            </w:r>
          </w:p>
        </w:tc>
        <w:tc>
          <w:tcPr>
            <w:tcW w:w="148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身份证号码</w:t>
            </w:r>
          </w:p>
        </w:tc>
        <w:tc>
          <w:tcPr>
            <w:tcW w:w="106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电话</w:t>
            </w:r>
          </w:p>
        </w:tc>
        <w:tc>
          <w:tcPr>
            <w:tcW w:w="102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儿童姓名</w:t>
            </w:r>
          </w:p>
        </w:tc>
        <w:tc>
          <w:tcPr>
            <w:tcW w:w="64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性别</w:t>
            </w:r>
          </w:p>
        </w:tc>
        <w:tc>
          <w:tcPr>
            <w:tcW w:w="104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出生日期</w:t>
            </w:r>
          </w:p>
        </w:tc>
        <w:tc>
          <w:tcPr>
            <w:tcW w:w="108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户籍地址</w:t>
            </w:r>
          </w:p>
        </w:tc>
        <w:tc>
          <w:tcPr>
            <w:tcW w:w="90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现住址</w:t>
            </w:r>
          </w:p>
        </w:tc>
        <w:tc>
          <w:tcPr>
            <w:tcW w:w="108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发放日期</w:t>
            </w:r>
          </w:p>
        </w:tc>
        <w:tc>
          <w:tcPr>
            <w:tcW w:w="900"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领取人签字</w:t>
            </w:r>
          </w:p>
        </w:tc>
        <w:tc>
          <w:tcPr>
            <w:tcW w:w="2701" w:type="dxa"/>
            <w:gridSpan w:val="3"/>
            <w:tcBorders>
              <w:top w:val="single" w:color="auto" w:sz="4" w:space="0"/>
              <w:left w:val="nil"/>
              <w:bottom w:val="single" w:color="auto"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手册育儿记录使用情况</w:t>
            </w:r>
          </w:p>
        </w:tc>
        <w:tc>
          <w:tcPr>
            <w:tcW w:w="43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备注</w:t>
            </w:r>
          </w:p>
        </w:tc>
      </w:tr>
      <w:tr>
        <w:tblPrEx>
          <w:tblLayout w:type="fixed"/>
          <w:tblCellMar>
            <w:top w:w="0" w:type="dxa"/>
            <w:left w:w="108" w:type="dxa"/>
            <w:bottom w:w="0" w:type="dxa"/>
            <w:right w:w="108" w:type="dxa"/>
          </w:tblCellMar>
        </w:tblPrEx>
        <w:trPr>
          <w:trHeight w:val="420" w:hRule="atLeast"/>
        </w:trPr>
        <w:tc>
          <w:tcPr>
            <w:tcW w:w="8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仿宋_GB2312" w:eastAsia="仿宋_GB2312" w:hAnsiTheme="majorEastAsia" w:cstheme="majorEastAsia"/>
                <w:color w:val="333333"/>
                <w:kern w:val="0"/>
                <w:sz w:val="22"/>
                <w:szCs w:val="22"/>
              </w:rPr>
            </w:pPr>
          </w:p>
        </w:tc>
        <w:tc>
          <w:tcPr>
            <w:tcW w:w="134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仿宋_GB2312" w:eastAsia="仿宋_GB2312" w:hAnsiTheme="majorEastAsia" w:cstheme="majorEastAsia"/>
                <w:color w:val="333333"/>
                <w:kern w:val="0"/>
                <w:sz w:val="22"/>
                <w:szCs w:val="22"/>
              </w:rPr>
            </w:pPr>
          </w:p>
        </w:tc>
        <w:tc>
          <w:tcPr>
            <w:tcW w:w="14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仿宋_GB2312" w:eastAsia="仿宋_GB2312" w:hAnsiTheme="majorEastAsia" w:cstheme="majorEastAsia"/>
                <w:color w:val="333333"/>
                <w:kern w:val="0"/>
                <w:sz w:val="22"/>
                <w:szCs w:val="22"/>
              </w:rPr>
            </w:pPr>
          </w:p>
        </w:tc>
        <w:tc>
          <w:tcPr>
            <w:tcW w:w="106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仿宋_GB2312" w:eastAsia="仿宋_GB2312" w:hAnsiTheme="majorEastAsia" w:cstheme="majorEastAsia"/>
                <w:color w:val="333333"/>
                <w:kern w:val="0"/>
                <w:sz w:val="22"/>
                <w:szCs w:val="22"/>
              </w:rPr>
            </w:pPr>
          </w:p>
        </w:tc>
        <w:tc>
          <w:tcPr>
            <w:tcW w:w="102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仿宋_GB2312" w:eastAsia="仿宋_GB2312" w:hAnsiTheme="majorEastAsia" w:cstheme="majorEastAsia"/>
                <w:color w:val="333333"/>
                <w:kern w:val="0"/>
                <w:sz w:val="22"/>
                <w:szCs w:val="22"/>
              </w:rPr>
            </w:pPr>
          </w:p>
        </w:tc>
        <w:tc>
          <w:tcPr>
            <w:tcW w:w="64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仿宋_GB2312" w:eastAsia="仿宋_GB2312" w:hAnsiTheme="majorEastAsia" w:cstheme="majorEastAsia"/>
                <w:color w:val="333333"/>
                <w:kern w:val="0"/>
                <w:sz w:val="22"/>
                <w:szCs w:val="22"/>
              </w:rPr>
            </w:pPr>
          </w:p>
        </w:tc>
        <w:tc>
          <w:tcPr>
            <w:tcW w:w="104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仿宋_GB2312" w:eastAsia="仿宋_GB2312" w:hAnsiTheme="majorEastAsia" w:cstheme="majorEastAsia"/>
                <w:color w:val="333333"/>
                <w:kern w:val="0"/>
                <w:sz w:val="22"/>
                <w:szCs w:val="22"/>
              </w:rPr>
            </w:pPr>
          </w:p>
        </w:tc>
        <w:tc>
          <w:tcPr>
            <w:tcW w:w="10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仿宋_GB2312" w:eastAsia="仿宋_GB2312" w:hAnsiTheme="majorEastAsia" w:cstheme="majorEastAsia"/>
                <w:color w:val="333333"/>
                <w:kern w:val="0"/>
                <w:sz w:val="22"/>
                <w:szCs w:val="22"/>
              </w:rPr>
            </w:pPr>
          </w:p>
        </w:tc>
        <w:tc>
          <w:tcPr>
            <w:tcW w:w="9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仿宋_GB2312" w:eastAsia="仿宋_GB2312" w:hAnsiTheme="majorEastAsia" w:cstheme="majorEastAsia"/>
                <w:color w:val="333333"/>
                <w:kern w:val="0"/>
                <w:sz w:val="22"/>
                <w:szCs w:val="22"/>
              </w:rPr>
            </w:pPr>
          </w:p>
        </w:tc>
        <w:tc>
          <w:tcPr>
            <w:tcW w:w="108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仿宋_GB2312" w:eastAsia="仿宋_GB2312" w:hAnsiTheme="majorEastAsia" w:cstheme="majorEastAsia"/>
                <w:color w:val="333333"/>
                <w:kern w:val="0"/>
                <w:sz w:val="22"/>
                <w:szCs w:val="22"/>
              </w:rPr>
            </w:pPr>
          </w:p>
        </w:tc>
        <w:tc>
          <w:tcPr>
            <w:tcW w:w="9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hint="eastAsia" w:ascii="仿宋_GB2312" w:eastAsia="仿宋_GB2312" w:hAnsiTheme="majorEastAsia" w:cstheme="majorEastAsia"/>
                <w:color w:val="333333"/>
                <w:kern w:val="0"/>
                <w:sz w:val="22"/>
                <w:szCs w:val="22"/>
              </w:rPr>
            </w:pPr>
          </w:p>
        </w:tc>
        <w:tc>
          <w:tcPr>
            <w:tcW w:w="1080" w:type="dxa"/>
            <w:tcBorders>
              <w:top w:val="nil"/>
              <w:left w:val="nil"/>
              <w:bottom w:val="single" w:color="auto"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4-6月</w:t>
            </w:r>
          </w:p>
        </w:tc>
        <w:tc>
          <w:tcPr>
            <w:tcW w:w="855" w:type="dxa"/>
            <w:tcBorders>
              <w:top w:val="nil"/>
              <w:left w:val="nil"/>
              <w:bottom w:val="single" w:color="auto"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7-9月</w:t>
            </w:r>
          </w:p>
        </w:tc>
        <w:tc>
          <w:tcPr>
            <w:tcW w:w="766" w:type="dxa"/>
            <w:tcBorders>
              <w:top w:val="nil"/>
              <w:left w:val="nil"/>
              <w:bottom w:val="single" w:color="auto" w:sz="4" w:space="0"/>
              <w:right w:val="single" w:color="auto" w:sz="4" w:space="0"/>
            </w:tcBorders>
            <w:vAlign w:val="center"/>
          </w:tcPr>
          <w:p>
            <w:pPr>
              <w:widowControl/>
              <w:jc w:val="center"/>
              <w:rPr>
                <w:rFonts w:hint="eastAsia" w:ascii="仿宋_GB2312" w:eastAsia="仿宋_GB2312" w:hAnsiTheme="majorEastAsia" w:cstheme="majorEastAsia"/>
                <w:color w:val="333333"/>
                <w:kern w:val="0"/>
                <w:sz w:val="22"/>
                <w:szCs w:val="22"/>
              </w:rPr>
            </w:pPr>
            <w:r>
              <w:rPr>
                <w:rFonts w:hint="eastAsia" w:ascii="仿宋_GB2312" w:eastAsia="仿宋_GB2312" w:hAnsiTheme="majorEastAsia" w:cstheme="majorEastAsia"/>
                <w:color w:val="333333"/>
                <w:kern w:val="0"/>
                <w:sz w:val="22"/>
                <w:szCs w:val="22"/>
              </w:rPr>
              <w:t>10-12月</w:t>
            </w:r>
          </w:p>
        </w:tc>
        <w:tc>
          <w:tcPr>
            <w:tcW w:w="4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_GB2312" w:eastAsia="仿宋_GB2312" w:hAnsiTheme="majorEastAsia" w:cstheme="majorEastAsia"/>
                <w:color w:val="333333"/>
                <w:kern w:val="0"/>
                <w:sz w:val="22"/>
                <w:szCs w:val="22"/>
              </w:rPr>
            </w:pPr>
          </w:p>
        </w:tc>
      </w:tr>
      <w:tr>
        <w:tblPrEx>
          <w:tblLayout w:type="fixed"/>
          <w:tblCellMar>
            <w:top w:w="0" w:type="dxa"/>
            <w:left w:w="108" w:type="dxa"/>
            <w:bottom w:w="0" w:type="dxa"/>
            <w:right w:w="108" w:type="dxa"/>
          </w:tblCellMar>
        </w:tblPrEx>
        <w:trPr>
          <w:trHeight w:val="682" w:hRule="atLeast"/>
        </w:trPr>
        <w:tc>
          <w:tcPr>
            <w:tcW w:w="82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3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4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06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02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6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855"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76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43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r>
      <w:tr>
        <w:tblPrEx>
          <w:tblLayout w:type="fixed"/>
          <w:tblCellMar>
            <w:top w:w="0" w:type="dxa"/>
            <w:left w:w="108" w:type="dxa"/>
            <w:bottom w:w="0" w:type="dxa"/>
            <w:right w:w="108" w:type="dxa"/>
          </w:tblCellMar>
        </w:tblPrEx>
        <w:trPr>
          <w:trHeight w:val="682" w:hRule="atLeast"/>
        </w:trPr>
        <w:tc>
          <w:tcPr>
            <w:tcW w:w="82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3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4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06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02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6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855"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76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43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r>
      <w:tr>
        <w:tblPrEx>
          <w:tblLayout w:type="fixed"/>
          <w:tblCellMar>
            <w:top w:w="0" w:type="dxa"/>
            <w:left w:w="108" w:type="dxa"/>
            <w:bottom w:w="0" w:type="dxa"/>
            <w:right w:w="108" w:type="dxa"/>
          </w:tblCellMar>
        </w:tblPrEx>
        <w:trPr>
          <w:trHeight w:val="682" w:hRule="atLeast"/>
        </w:trPr>
        <w:tc>
          <w:tcPr>
            <w:tcW w:w="82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3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4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06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02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6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855"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76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43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r>
      <w:tr>
        <w:tblPrEx>
          <w:tblLayout w:type="fixed"/>
          <w:tblCellMar>
            <w:top w:w="0" w:type="dxa"/>
            <w:left w:w="108" w:type="dxa"/>
            <w:bottom w:w="0" w:type="dxa"/>
            <w:right w:w="108" w:type="dxa"/>
          </w:tblCellMar>
        </w:tblPrEx>
        <w:trPr>
          <w:trHeight w:val="682" w:hRule="atLeast"/>
        </w:trPr>
        <w:tc>
          <w:tcPr>
            <w:tcW w:w="82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3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4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06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02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6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855"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76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43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r>
      <w:tr>
        <w:tblPrEx>
          <w:tblLayout w:type="fixed"/>
          <w:tblCellMar>
            <w:top w:w="0" w:type="dxa"/>
            <w:left w:w="108" w:type="dxa"/>
            <w:bottom w:w="0" w:type="dxa"/>
            <w:right w:w="108" w:type="dxa"/>
          </w:tblCellMar>
        </w:tblPrEx>
        <w:trPr>
          <w:trHeight w:val="682" w:hRule="atLeast"/>
        </w:trPr>
        <w:tc>
          <w:tcPr>
            <w:tcW w:w="82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3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4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06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02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6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855"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76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43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r>
      <w:tr>
        <w:tblPrEx>
          <w:tblLayout w:type="fixed"/>
          <w:tblCellMar>
            <w:top w:w="0" w:type="dxa"/>
            <w:left w:w="108" w:type="dxa"/>
            <w:bottom w:w="0" w:type="dxa"/>
            <w:right w:w="108" w:type="dxa"/>
          </w:tblCellMar>
        </w:tblPrEx>
        <w:trPr>
          <w:trHeight w:val="682" w:hRule="atLeast"/>
        </w:trPr>
        <w:tc>
          <w:tcPr>
            <w:tcW w:w="82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3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4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06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02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6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855"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76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43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r>
      <w:tr>
        <w:tblPrEx>
          <w:tblLayout w:type="fixed"/>
          <w:tblCellMar>
            <w:top w:w="0" w:type="dxa"/>
            <w:left w:w="108" w:type="dxa"/>
            <w:bottom w:w="0" w:type="dxa"/>
            <w:right w:w="108" w:type="dxa"/>
          </w:tblCellMar>
        </w:tblPrEx>
        <w:trPr>
          <w:trHeight w:val="682" w:hRule="atLeast"/>
        </w:trPr>
        <w:tc>
          <w:tcPr>
            <w:tcW w:w="82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3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4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06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102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p>
        </w:tc>
        <w:tc>
          <w:tcPr>
            <w:tcW w:w="6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855"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76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43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r>
      <w:tr>
        <w:tblPrEx>
          <w:tblLayout w:type="fixed"/>
          <w:tblCellMar>
            <w:top w:w="0" w:type="dxa"/>
            <w:left w:w="108" w:type="dxa"/>
            <w:bottom w:w="0" w:type="dxa"/>
            <w:right w:w="108" w:type="dxa"/>
          </w:tblCellMar>
        </w:tblPrEx>
        <w:trPr>
          <w:trHeight w:val="682" w:hRule="atLeast"/>
        </w:trPr>
        <w:tc>
          <w:tcPr>
            <w:tcW w:w="820" w:type="dxa"/>
            <w:tcBorders>
              <w:top w:val="nil"/>
              <w:left w:val="single" w:color="auto" w:sz="4" w:space="0"/>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r>
              <w:rPr>
                <w:rFonts w:hint="eastAsia" w:ascii="仿宋_GB2312" w:eastAsia="仿宋_GB2312" w:hAnsiTheme="majorEastAsia" w:cstheme="majorEastAsia"/>
                <w:kern w:val="0"/>
                <w:sz w:val="22"/>
                <w:szCs w:val="22"/>
              </w:rPr>
              <w:t>　</w:t>
            </w:r>
          </w:p>
        </w:tc>
        <w:tc>
          <w:tcPr>
            <w:tcW w:w="13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r>
              <w:rPr>
                <w:rFonts w:hint="eastAsia" w:ascii="仿宋_GB2312" w:eastAsia="仿宋_GB2312" w:hAnsiTheme="majorEastAsia" w:cstheme="majorEastAsia"/>
                <w:kern w:val="0"/>
                <w:sz w:val="22"/>
                <w:szCs w:val="22"/>
              </w:rPr>
              <w:t>　</w:t>
            </w:r>
          </w:p>
        </w:tc>
        <w:tc>
          <w:tcPr>
            <w:tcW w:w="14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r>
              <w:rPr>
                <w:rFonts w:hint="eastAsia" w:ascii="仿宋_GB2312" w:eastAsia="仿宋_GB2312" w:hAnsiTheme="majorEastAsia" w:cstheme="majorEastAsia"/>
                <w:kern w:val="0"/>
                <w:sz w:val="22"/>
                <w:szCs w:val="22"/>
              </w:rPr>
              <w:t>　</w:t>
            </w:r>
          </w:p>
        </w:tc>
        <w:tc>
          <w:tcPr>
            <w:tcW w:w="106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r>
              <w:rPr>
                <w:rFonts w:hint="eastAsia" w:ascii="仿宋_GB2312" w:eastAsia="仿宋_GB2312" w:hAnsiTheme="majorEastAsia" w:cstheme="majorEastAsia"/>
                <w:kern w:val="0"/>
                <w:sz w:val="22"/>
                <w:szCs w:val="22"/>
              </w:rPr>
              <w:t>　</w:t>
            </w:r>
          </w:p>
        </w:tc>
        <w:tc>
          <w:tcPr>
            <w:tcW w:w="102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2"/>
                <w:szCs w:val="22"/>
              </w:rPr>
            </w:pPr>
            <w:r>
              <w:rPr>
                <w:rFonts w:hint="eastAsia" w:ascii="仿宋_GB2312" w:eastAsia="仿宋_GB2312" w:hAnsiTheme="majorEastAsia" w:cstheme="majorEastAsia"/>
                <w:kern w:val="0"/>
                <w:sz w:val="22"/>
                <w:szCs w:val="22"/>
              </w:rPr>
              <w:t>　</w:t>
            </w:r>
          </w:p>
        </w:tc>
        <w:tc>
          <w:tcPr>
            <w:tcW w:w="6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r>
              <w:rPr>
                <w:rFonts w:hint="eastAsia" w:ascii="仿宋_GB2312" w:eastAsia="仿宋_GB2312" w:hAnsiTheme="majorEastAsia" w:cstheme="majorEastAsia"/>
                <w:kern w:val="0"/>
                <w:sz w:val="24"/>
              </w:rPr>
              <w:t>　</w:t>
            </w:r>
          </w:p>
        </w:tc>
        <w:tc>
          <w:tcPr>
            <w:tcW w:w="104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r>
              <w:rPr>
                <w:rFonts w:hint="eastAsia" w:ascii="仿宋_GB2312" w:eastAsia="仿宋_GB2312" w:hAnsiTheme="majorEastAsia" w:cstheme="majorEastAsia"/>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r>
              <w:rPr>
                <w:rFonts w:hint="eastAsia" w:ascii="仿宋_GB2312" w:eastAsia="仿宋_GB2312" w:hAnsiTheme="majorEastAsia" w:cstheme="majorEastAsia"/>
                <w:kern w:val="0"/>
                <w:sz w:val="24"/>
              </w:rPr>
              <w:t>　</w:t>
            </w: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r>
              <w:rPr>
                <w:rFonts w:hint="eastAsia" w:ascii="仿宋_GB2312" w:eastAsia="仿宋_GB2312" w:hAnsiTheme="majorEastAsia" w:cstheme="majorEastAsia"/>
                <w:kern w:val="0"/>
                <w:sz w:val="24"/>
              </w:rPr>
              <w:t>　</w:t>
            </w:r>
          </w:p>
        </w:tc>
        <w:tc>
          <w:tcPr>
            <w:tcW w:w="90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r>
              <w:rPr>
                <w:rFonts w:hint="eastAsia" w:ascii="仿宋_GB2312" w:eastAsia="仿宋_GB2312" w:hAnsiTheme="majorEastAsia" w:cstheme="majorEastAsia"/>
                <w:kern w:val="0"/>
                <w:sz w:val="24"/>
              </w:rPr>
              <w:t>　</w:t>
            </w:r>
          </w:p>
        </w:tc>
        <w:tc>
          <w:tcPr>
            <w:tcW w:w="1080"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r>
              <w:rPr>
                <w:rFonts w:hint="eastAsia" w:ascii="仿宋_GB2312" w:eastAsia="仿宋_GB2312" w:hAnsiTheme="majorEastAsia" w:cstheme="majorEastAsia"/>
                <w:kern w:val="0"/>
                <w:sz w:val="24"/>
              </w:rPr>
              <w:t>　</w:t>
            </w:r>
          </w:p>
        </w:tc>
        <w:tc>
          <w:tcPr>
            <w:tcW w:w="855"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r>
              <w:rPr>
                <w:rFonts w:hint="eastAsia" w:ascii="仿宋_GB2312" w:eastAsia="仿宋_GB2312" w:hAnsiTheme="majorEastAsia" w:cstheme="majorEastAsia"/>
                <w:kern w:val="0"/>
                <w:sz w:val="24"/>
              </w:rPr>
              <w:t>　</w:t>
            </w:r>
          </w:p>
        </w:tc>
        <w:tc>
          <w:tcPr>
            <w:tcW w:w="76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r>
              <w:rPr>
                <w:rFonts w:hint="eastAsia" w:ascii="仿宋_GB2312" w:eastAsia="仿宋_GB2312" w:hAnsiTheme="majorEastAsia" w:cstheme="majorEastAsia"/>
                <w:kern w:val="0"/>
                <w:sz w:val="24"/>
              </w:rPr>
              <w:t>　</w:t>
            </w:r>
          </w:p>
        </w:tc>
        <w:tc>
          <w:tcPr>
            <w:tcW w:w="436" w:type="dxa"/>
            <w:tcBorders>
              <w:top w:val="nil"/>
              <w:left w:val="nil"/>
              <w:bottom w:val="single" w:color="auto" w:sz="4" w:space="0"/>
              <w:right w:val="single" w:color="auto" w:sz="4" w:space="0"/>
            </w:tcBorders>
            <w:vAlign w:val="center"/>
          </w:tcPr>
          <w:p>
            <w:pPr>
              <w:widowControl/>
              <w:jc w:val="left"/>
              <w:rPr>
                <w:rFonts w:hint="eastAsia" w:ascii="仿宋_GB2312" w:eastAsia="仿宋_GB2312" w:hAnsiTheme="majorEastAsia" w:cstheme="majorEastAsia"/>
                <w:kern w:val="0"/>
                <w:sz w:val="24"/>
              </w:rPr>
            </w:pPr>
            <w:r>
              <w:rPr>
                <w:rFonts w:hint="eastAsia" w:ascii="仿宋_GB2312" w:eastAsia="仿宋_GB2312" w:hAnsiTheme="majorEastAsia" w:cstheme="majorEastAsia"/>
                <w:kern w:val="0"/>
                <w:sz w:val="24"/>
              </w:rPr>
              <w:t>　</w:t>
            </w:r>
          </w:p>
        </w:tc>
      </w:tr>
    </w:tbl>
    <w:p>
      <w:pPr>
        <w:ind w:firstLine="560" w:firstLineChars="200"/>
        <w:rPr>
          <w:rFonts w:hint="eastAsia" w:ascii="仿宋_GB2312" w:eastAsia="仿宋_GB2312" w:hAnsiTheme="majorEastAsia" w:cstheme="majorEastAsia"/>
          <w:color w:val="000000"/>
          <w:kern w:val="0"/>
          <w:sz w:val="28"/>
          <w:szCs w:val="32"/>
        </w:rPr>
      </w:pPr>
      <w:r>
        <w:rPr>
          <w:rFonts w:hint="eastAsia" w:ascii="仿宋_GB2312" w:eastAsia="仿宋_GB2312" w:hAnsiTheme="majorEastAsia" w:cstheme="majorEastAsia"/>
          <w:color w:val="000000"/>
          <w:kern w:val="0"/>
          <w:sz w:val="28"/>
          <w:szCs w:val="32"/>
        </w:rPr>
        <w:t>注：手册发放后由发放机构每季度随访了解手册填写使用情况。若儿童家长进行了手册育儿记录的填写使用请在相应季度下的空格内划“√”。各发放机构根据此表每月统计发放数量及使用数量，上报县区妇幼保健机构。</w:t>
      </w:r>
    </w:p>
    <w:p>
      <w:pPr>
        <w:ind w:firstLine="560" w:firstLineChars="200"/>
        <w:rPr>
          <w:rFonts w:hint="eastAsia" w:ascii="仿宋_GB2312" w:eastAsia="仿宋_GB2312" w:hAnsiTheme="majorEastAsia" w:cstheme="majorEastAsia"/>
          <w:color w:val="000000"/>
          <w:kern w:val="0"/>
          <w:sz w:val="28"/>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745C2E"/>
    <w:rsid w:val="21745C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2017-09-13T01:52:00Z</dcterms:created>
  <dc:creator>dell-pc</dc:creator>
  <cp:lastModifiedBy>dell-pc</cp:lastModifiedBy>
  <dcterms:modified xsi:type="dcterms:W3CDTF">2017-09-13T01:53:08Z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2052-10.1.0.6748</vt:lpwstr>
  </property>
</Properties>
</file>