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FC9" w:rsidRDefault="000A3FC9" w:rsidP="000A3FC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0A3FC9" w:rsidRDefault="000A3FC9" w:rsidP="000A3FC9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1.承运人从事危险货物运输的资质证明；</w:t>
      </w:r>
    </w:p>
    <w:p w:rsidR="000A3FC9" w:rsidRDefault="000A3FC9" w:rsidP="000A3FC9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2.驾驶员、押运员从事危险货物运输的资格证明；</w:t>
      </w:r>
    </w:p>
    <w:p w:rsidR="000A3FC9" w:rsidRDefault="000A3FC9" w:rsidP="000A3FC9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3.危险货物运输车辆的道路运输证明；</w:t>
      </w:r>
    </w:p>
    <w:p w:rsidR="000A3FC9" w:rsidRDefault="000A3FC9" w:rsidP="000A3FC9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4.托运人从事烟花爆竹生产、经营的资质证明；</w:t>
      </w:r>
    </w:p>
    <w:p w:rsidR="000A3FC9" w:rsidRDefault="000A3FC9" w:rsidP="000A3FC9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5.烟花爆竹的购销合同及运输烟花爆竹的种类、规格、数量；</w:t>
      </w:r>
    </w:p>
    <w:p w:rsidR="000A3FC9" w:rsidRDefault="000A3FC9" w:rsidP="000A3FC9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6.烟花爆竹的产品质量和包装合格证明；</w:t>
      </w:r>
    </w:p>
    <w:p w:rsidR="000A3FC9" w:rsidRDefault="000A3FC9" w:rsidP="000A3FC9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7.运输车辆牌号、运输时间、起始地点、行驶路线、经停地点；</w:t>
      </w:r>
    </w:p>
    <w:p w:rsidR="000A3FC9" w:rsidRDefault="000A3FC9" w:rsidP="000A3FC9">
      <w:pPr>
        <w:spacing w:line="0" w:lineRule="atLeast"/>
        <w:rPr>
          <w:rFonts w:hint="eastAsia"/>
        </w:rPr>
      </w:pPr>
    </w:p>
    <w:p w:rsidR="004052D7" w:rsidRDefault="004052D7"/>
    <w:sectPr w:rsidR="004052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2D7" w:rsidRDefault="004052D7" w:rsidP="000A3FC9">
      <w:r>
        <w:separator/>
      </w:r>
    </w:p>
  </w:endnote>
  <w:endnote w:type="continuationSeparator" w:id="1">
    <w:p w:rsidR="004052D7" w:rsidRDefault="004052D7" w:rsidP="000A3F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2D7" w:rsidRDefault="004052D7" w:rsidP="000A3FC9">
      <w:r>
        <w:separator/>
      </w:r>
    </w:p>
  </w:footnote>
  <w:footnote w:type="continuationSeparator" w:id="1">
    <w:p w:rsidR="004052D7" w:rsidRDefault="004052D7" w:rsidP="000A3F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3FC9"/>
    <w:rsid w:val="000A3FC9"/>
    <w:rsid w:val="00405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FC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3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3F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3F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3F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57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2017-09-07T01:57:00Z</dcterms:created>
  <dcterms:modified xsi:type="dcterms:W3CDTF">2017-09-07T01:58:00Z</dcterms:modified>
</cp:coreProperties>
</file>